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24" w:rsidRDefault="00A97224" w:rsidP="00A97224">
      <w:pPr>
        <w:jc w:val="right"/>
      </w:pPr>
      <w:r>
        <w:rPr>
          <w:rFonts w:hint="eastAsia"/>
        </w:rPr>
        <w:t>平成３０年</w:t>
      </w:r>
      <w:r>
        <w:rPr>
          <w:rFonts w:hint="eastAsia"/>
        </w:rPr>
        <w:t xml:space="preserve"> </w:t>
      </w:r>
      <w:r>
        <w:rPr>
          <w:rFonts w:hint="eastAsia"/>
        </w:rPr>
        <w:t>６月</w:t>
      </w:r>
      <w:r>
        <w:rPr>
          <w:rFonts w:hint="eastAsia"/>
        </w:rPr>
        <w:t xml:space="preserve"> </w:t>
      </w:r>
      <w:r>
        <w:rPr>
          <w:rFonts w:hint="eastAsia"/>
        </w:rPr>
        <w:t>吉日</w:t>
      </w:r>
    </w:p>
    <w:p w:rsidR="00A97224" w:rsidRDefault="00A97224" w:rsidP="00A97224">
      <w:pPr>
        <w:jc w:val="left"/>
      </w:pPr>
      <w:r>
        <w:rPr>
          <w:rFonts w:hint="eastAsia"/>
        </w:rPr>
        <w:t>お</w:t>
      </w:r>
      <w:r>
        <w:rPr>
          <w:rFonts w:hint="eastAsia"/>
        </w:rPr>
        <w:t xml:space="preserve"> </w:t>
      </w:r>
      <w:r>
        <w:rPr>
          <w:rFonts w:hint="eastAsia"/>
        </w:rPr>
        <w:t>客</w:t>
      </w:r>
      <w:r>
        <w:rPr>
          <w:rFonts w:hint="eastAsia"/>
        </w:rPr>
        <w:t xml:space="preserve"> </w:t>
      </w:r>
      <w:r w:rsidR="00733AE8">
        <w:rPr>
          <w:rFonts w:hint="eastAsia"/>
        </w:rPr>
        <w:t>さ</w:t>
      </w:r>
      <w:r w:rsidR="00733AE8">
        <w:rPr>
          <w:rFonts w:hint="eastAsia"/>
        </w:rPr>
        <w:t xml:space="preserve"> </w:t>
      </w:r>
      <w:r w:rsidR="00733AE8">
        <w:rPr>
          <w:rFonts w:hint="eastAsia"/>
        </w:rPr>
        <w:t>ま</w:t>
      </w:r>
      <w:r>
        <w:rPr>
          <w:rFonts w:hint="eastAsia"/>
        </w:rPr>
        <w:t xml:space="preserve"> 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rPr>
          <w:rFonts w:hint="eastAsia"/>
        </w:rPr>
        <w:t>位</w:t>
      </w:r>
    </w:p>
    <w:p w:rsidR="00A97224" w:rsidRDefault="00A97224" w:rsidP="00A97224">
      <w:pPr>
        <w:jc w:val="right"/>
      </w:pPr>
    </w:p>
    <w:p w:rsidR="00A97224" w:rsidRDefault="00A97224" w:rsidP="00A97224">
      <w:pPr>
        <w:jc w:val="right"/>
      </w:pPr>
    </w:p>
    <w:p w:rsidR="007A486E" w:rsidRPr="00A97224" w:rsidRDefault="007A486E" w:rsidP="00A97224">
      <w:pPr>
        <w:spacing w:line="500" w:lineRule="exact"/>
        <w:jc w:val="center"/>
        <w:rPr>
          <w:b/>
          <w:sz w:val="32"/>
          <w:szCs w:val="32"/>
          <w:u w:val="single"/>
        </w:rPr>
      </w:pPr>
      <w:r w:rsidRPr="00A97224">
        <w:rPr>
          <w:rFonts w:hint="eastAsia"/>
          <w:b/>
          <w:sz w:val="32"/>
          <w:szCs w:val="32"/>
          <w:u w:val="single"/>
        </w:rPr>
        <w:t>ＪＡキャッシュカードによる出金および</w:t>
      </w:r>
    </w:p>
    <w:p w:rsidR="007A486E" w:rsidRPr="00A97224" w:rsidRDefault="007A486E" w:rsidP="00A97224">
      <w:pPr>
        <w:spacing w:line="500" w:lineRule="exact"/>
        <w:jc w:val="center"/>
        <w:rPr>
          <w:b/>
          <w:sz w:val="32"/>
          <w:szCs w:val="32"/>
          <w:u w:val="single"/>
        </w:rPr>
      </w:pPr>
      <w:r w:rsidRPr="00A97224">
        <w:rPr>
          <w:rFonts w:hint="eastAsia"/>
          <w:b/>
          <w:sz w:val="32"/>
          <w:szCs w:val="32"/>
          <w:u w:val="single"/>
        </w:rPr>
        <w:t>振替（振込含む）にかかる利用制限について</w:t>
      </w:r>
    </w:p>
    <w:p w:rsidR="007A486E" w:rsidRPr="007A486E" w:rsidRDefault="007A486E" w:rsidP="007A486E">
      <w:pPr>
        <w:ind w:right="960"/>
        <w:jc w:val="center"/>
        <w:rPr>
          <w:b/>
          <w:szCs w:val="24"/>
        </w:rPr>
      </w:pPr>
      <w:r>
        <w:rPr>
          <w:rFonts w:hint="eastAsia"/>
        </w:rPr>
        <w:t xml:space="preserve">　　</w:t>
      </w:r>
      <w:r w:rsidRPr="007A486E">
        <w:rPr>
          <w:rFonts w:hint="eastAsia"/>
          <w:b/>
          <w:szCs w:val="24"/>
        </w:rPr>
        <w:t>＜特殊詐欺被害の未然防止に向けた取組み＞</w:t>
      </w:r>
    </w:p>
    <w:p w:rsidR="007A486E" w:rsidRDefault="007A486E" w:rsidP="00BA684D">
      <w:pPr>
        <w:ind w:right="960"/>
      </w:pPr>
    </w:p>
    <w:p w:rsidR="00CD5A16" w:rsidRDefault="00A97224" w:rsidP="00BA684D">
      <w:pPr>
        <w:jc w:val="right"/>
      </w:pPr>
      <w:r>
        <w:rPr>
          <w:rFonts w:hint="eastAsia"/>
        </w:rPr>
        <w:t>佐波伊勢崎</w:t>
      </w:r>
      <w:r w:rsidR="00CD5A16">
        <w:rPr>
          <w:rFonts w:hint="eastAsia"/>
        </w:rPr>
        <w:t>農業協同組合</w:t>
      </w:r>
    </w:p>
    <w:p w:rsidR="0047014B" w:rsidRDefault="0047014B" w:rsidP="0047014B">
      <w:pPr>
        <w:ind w:firstLineChars="100" w:firstLine="240"/>
      </w:pPr>
    </w:p>
    <w:p w:rsidR="000E1165" w:rsidRDefault="00D11D35" w:rsidP="0047014B">
      <w:pPr>
        <w:ind w:firstLineChars="100" w:firstLine="240"/>
      </w:pPr>
      <w:r>
        <w:rPr>
          <w:rFonts w:hint="eastAsia"/>
        </w:rPr>
        <w:t>日頃より、当組合をご利用いただき誠にありがとうございます</w:t>
      </w:r>
      <w:r w:rsidR="0047014B">
        <w:rPr>
          <w:rFonts w:hint="eastAsia"/>
        </w:rPr>
        <w:t>。</w:t>
      </w:r>
    </w:p>
    <w:p w:rsidR="0047014B" w:rsidRDefault="00A97224" w:rsidP="00A97224">
      <w:pPr>
        <w:ind w:firstLineChars="100" w:firstLine="240"/>
      </w:pPr>
      <w:r>
        <w:rPr>
          <w:rFonts w:hint="eastAsia"/>
        </w:rPr>
        <w:t>現在、全国的に振り込め詐欺・還付金詐欺の被害が多発している</w:t>
      </w:r>
      <w:r w:rsidR="00617D8D">
        <w:rPr>
          <w:rFonts w:hint="eastAsia"/>
        </w:rPr>
        <w:t>現状</w:t>
      </w:r>
      <w:r>
        <w:rPr>
          <w:rFonts w:hint="eastAsia"/>
        </w:rPr>
        <w:t>であり、</w:t>
      </w:r>
      <w:r w:rsidR="0047014B">
        <w:rPr>
          <w:rFonts w:hint="eastAsia"/>
        </w:rPr>
        <w:t>キャッシュカード取引に不慣れな高齢者をＡＴＭに誘導して、多額の貯金を引</w:t>
      </w:r>
      <w:r w:rsidR="00034C3A">
        <w:rPr>
          <w:rFonts w:hint="eastAsia"/>
        </w:rPr>
        <w:t>き</w:t>
      </w:r>
      <w:r w:rsidR="0047014B">
        <w:rPr>
          <w:rFonts w:hint="eastAsia"/>
        </w:rPr>
        <w:t>出させる、または振り込ませる被害が増大しております。</w:t>
      </w:r>
    </w:p>
    <w:p w:rsidR="0047014B" w:rsidRDefault="00D11D35" w:rsidP="001E38FF">
      <w:pPr>
        <w:ind w:firstLineChars="100" w:firstLine="240"/>
      </w:pPr>
      <w:r>
        <w:rPr>
          <w:rFonts w:hint="eastAsia"/>
        </w:rPr>
        <w:t>当組合では、群馬県警察からの振</w:t>
      </w:r>
      <w:r w:rsidR="0063198B">
        <w:rPr>
          <w:rFonts w:hint="eastAsia"/>
        </w:rPr>
        <w:t>り</w:t>
      </w:r>
      <w:r w:rsidR="008F12F4">
        <w:rPr>
          <w:rFonts w:hint="eastAsia"/>
        </w:rPr>
        <w:t>込め詐欺被害の未然防止に向けた取組</w:t>
      </w:r>
      <w:r>
        <w:rPr>
          <w:rFonts w:hint="eastAsia"/>
        </w:rPr>
        <w:t>要請に基づき、</w:t>
      </w:r>
      <w:r w:rsidR="007A486E">
        <w:rPr>
          <w:rFonts w:hint="eastAsia"/>
        </w:rPr>
        <w:t>お客さまのＪＡ</w:t>
      </w:r>
      <w:r w:rsidR="00617D8D">
        <w:rPr>
          <w:rFonts w:hint="eastAsia"/>
        </w:rPr>
        <w:t>キャッシュカード取引について</w:t>
      </w:r>
      <w:r w:rsidR="000E1165">
        <w:rPr>
          <w:rFonts w:hint="eastAsia"/>
        </w:rPr>
        <w:t>、下記のとおり</w:t>
      </w:r>
      <w:r>
        <w:rPr>
          <w:rFonts w:hint="eastAsia"/>
        </w:rPr>
        <w:t>制限させていただくことといたしました。</w:t>
      </w:r>
    </w:p>
    <w:p w:rsidR="00BA684D" w:rsidRDefault="008F12F4" w:rsidP="0047014B">
      <w:pPr>
        <w:ind w:firstLineChars="100" w:firstLine="240"/>
      </w:pPr>
      <w:r>
        <w:rPr>
          <w:rFonts w:hint="eastAsia"/>
        </w:rPr>
        <w:t>ご</w:t>
      </w:r>
      <w:r w:rsidR="0047014B">
        <w:rPr>
          <w:rFonts w:hint="eastAsia"/>
        </w:rPr>
        <w:t>不便をお掛けいたしますが</w:t>
      </w:r>
      <w:r w:rsidR="00464348">
        <w:rPr>
          <w:rFonts w:hint="eastAsia"/>
        </w:rPr>
        <w:t>、</w:t>
      </w:r>
      <w:r w:rsidR="00BB6EDC">
        <w:rPr>
          <w:rFonts w:hint="eastAsia"/>
        </w:rPr>
        <w:t>お客さま</w:t>
      </w:r>
      <w:r w:rsidR="000E04D3">
        <w:rPr>
          <w:rFonts w:hint="eastAsia"/>
        </w:rPr>
        <w:t>の大切な貯金をお守りするための取組みについて、</w:t>
      </w:r>
      <w:r w:rsidR="00464348">
        <w:rPr>
          <w:rFonts w:hint="eastAsia"/>
        </w:rPr>
        <w:t>何卒ご理解いただきますようお願い申しあげます。</w:t>
      </w:r>
    </w:p>
    <w:p w:rsidR="005D4C5D" w:rsidRPr="0047014B" w:rsidRDefault="005D4C5D" w:rsidP="000100CA">
      <w:pPr>
        <w:spacing w:line="240" w:lineRule="exact"/>
      </w:pPr>
    </w:p>
    <w:p w:rsidR="000E1165" w:rsidRDefault="000E1165" w:rsidP="000E1165">
      <w:pPr>
        <w:pStyle w:val="a8"/>
      </w:pPr>
      <w:r>
        <w:rPr>
          <w:rFonts w:hint="eastAsia"/>
        </w:rPr>
        <w:t>記</w:t>
      </w:r>
    </w:p>
    <w:p w:rsidR="000E1165" w:rsidRPr="00754A38" w:rsidRDefault="000E1165" w:rsidP="000100CA">
      <w:pPr>
        <w:spacing w:line="240" w:lineRule="exact"/>
      </w:pPr>
    </w:p>
    <w:p w:rsidR="00BA684D" w:rsidRPr="00C5541B" w:rsidRDefault="007A486E" w:rsidP="00C5541B">
      <w:pPr>
        <w:rPr>
          <w:b/>
          <w:sz w:val="28"/>
          <w:szCs w:val="28"/>
        </w:rPr>
      </w:pPr>
      <w:r w:rsidRPr="00C5541B">
        <w:rPr>
          <w:rFonts w:hint="eastAsia"/>
          <w:b/>
          <w:sz w:val="28"/>
          <w:szCs w:val="28"/>
        </w:rPr>
        <w:t>対象となるお客さま</w:t>
      </w:r>
    </w:p>
    <w:p w:rsidR="00464348" w:rsidRDefault="00B75880" w:rsidP="000E5776">
      <w:pPr>
        <w:spacing w:line="276" w:lineRule="auto"/>
        <w:ind w:leftChars="100" w:left="240"/>
      </w:pPr>
      <w:r>
        <w:rPr>
          <w:rFonts w:hint="eastAsia"/>
        </w:rPr>
        <w:t>70</w:t>
      </w:r>
      <w:r w:rsidR="00396CF3">
        <w:rPr>
          <w:rFonts w:hint="eastAsia"/>
        </w:rPr>
        <w:t>歳以上</w:t>
      </w:r>
      <w:r>
        <w:rPr>
          <w:rFonts w:hint="eastAsia"/>
        </w:rPr>
        <w:t>で、過去</w:t>
      </w:r>
      <w:r>
        <w:rPr>
          <w:rFonts w:hint="eastAsia"/>
        </w:rPr>
        <w:t>3</w:t>
      </w:r>
      <w:r w:rsidR="006731C9">
        <w:rPr>
          <w:rFonts w:hint="eastAsia"/>
        </w:rPr>
        <w:t>年以上</w:t>
      </w:r>
      <w:r w:rsidR="007A486E">
        <w:rPr>
          <w:rFonts w:hint="eastAsia"/>
        </w:rPr>
        <w:t>ＪＡ</w:t>
      </w:r>
      <w:r w:rsidR="006731C9">
        <w:rPr>
          <w:rFonts w:hint="eastAsia"/>
        </w:rPr>
        <w:t>貯金口座</w:t>
      </w:r>
      <w:r w:rsidR="007A486E">
        <w:rPr>
          <w:rFonts w:hint="eastAsia"/>
        </w:rPr>
        <w:t>でのお取引が</w:t>
      </w:r>
      <w:r w:rsidR="006731C9">
        <w:rPr>
          <w:rFonts w:hint="eastAsia"/>
        </w:rPr>
        <w:t>ない</w:t>
      </w:r>
      <w:r w:rsidR="007A486E">
        <w:rPr>
          <w:rFonts w:hint="eastAsia"/>
        </w:rPr>
        <w:t>個人のお客さま</w:t>
      </w:r>
      <w:r w:rsidR="00617D8D">
        <w:rPr>
          <w:rFonts w:hint="eastAsia"/>
        </w:rPr>
        <w:t xml:space="preserve">　</w:t>
      </w:r>
      <w:r w:rsidR="00617D8D">
        <w:rPr>
          <w:rFonts w:hint="eastAsia"/>
        </w:rPr>
        <w:t xml:space="preserve"> </w:t>
      </w:r>
      <w:r w:rsidR="00617D8D">
        <w:rPr>
          <w:rFonts w:hint="eastAsia"/>
        </w:rPr>
        <w:t>※</w:t>
      </w:r>
      <w:r w:rsidR="00617D8D">
        <w:rPr>
          <w:rFonts w:hint="eastAsia"/>
        </w:rPr>
        <w:t xml:space="preserve"> </w:t>
      </w:r>
      <w:r w:rsidR="00617D8D">
        <w:rPr>
          <w:rFonts w:hint="eastAsia"/>
        </w:rPr>
        <w:t>キャッシュカードをお持ちの方</w:t>
      </w:r>
    </w:p>
    <w:p w:rsidR="005D4C5D" w:rsidRPr="00C5541B" w:rsidRDefault="005D4C5D" w:rsidP="005D4C5D"/>
    <w:p w:rsidR="00464348" w:rsidRPr="00C5541B" w:rsidRDefault="00464348" w:rsidP="00C5541B">
      <w:pPr>
        <w:pStyle w:val="a5"/>
        <w:numPr>
          <w:ilvl w:val="0"/>
          <w:numId w:val="2"/>
        </w:numPr>
        <w:ind w:leftChars="0" w:left="567" w:hanging="567"/>
        <w:rPr>
          <w:b/>
        </w:rPr>
      </w:pPr>
      <w:r w:rsidRPr="00C5541B">
        <w:rPr>
          <w:rFonts w:hint="eastAsia"/>
          <w:b/>
        </w:rPr>
        <w:t>利用制限</w:t>
      </w:r>
      <w:r w:rsidR="005D4C5D" w:rsidRPr="00C5541B">
        <w:rPr>
          <w:rFonts w:hint="eastAsia"/>
          <w:b/>
        </w:rPr>
        <w:t>の内容</w:t>
      </w:r>
    </w:p>
    <w:p w:rsidR="00464348" w:rsidRDefault="007A486E" w:rsidP="00464348">
      <w:pPr>
        <w:pStyle w:val="a5"/>
        <w:ind w:leftChars="0" w:left="567"/>
      </w:pPr>
      <w:r>
        <w:rPr>
          <w:rFonts w:hint="eastAsia"/>
        </w:rPr>
        <w:t>上記に該当するお客さまは、ＪＡ</w:t>
      </w:r>
      <w:r w:rsidR="00464348">
        <w:rPr>
          <w:rFonts w:hint="eastAsia"/>
        </w:rPr>
        <w:t>キャッシュカード</w:t>
      </w:r>
      <w:r w:rsidR="00034C3A">
        <w:rPr>
          <w:rFonts w:hint="eastAsia"/>
        </w:rPr>
        <w:t>による</w:t>
      </w:r>
      <w:r>
        <w:rPr>
          <w:rFonts w:hint="eastAsia"/>
        </w:rPr>
        <w:t>１日あたりの「</w:t>
      </w:r>
      <w:r w:rsidR="000E04D3">
        <w:rPr>
          <w:rFonts w:hint="eastAsia"/>
        </w:rPr>
        <w:t>出金</w:t>
      </w:r>
      <w:r>
        <w:rPr>
          <w:rFonts w:hint="eastAsia"/>
        </w:rPr>
        <w:t>および</w:t>
      </w:r>
      <w:r w:rsidR="005D4C5D">
        <w:rPr>
          <w:rFonts w:hint="eastAsia"/>
        </w:rPr>
        <w:t>振替（振込含む）</w:t>
      </w:r>
      <w:r>
        <w:rPr>
          <w:rFonts w:hint="eastAsia"/>
        </w:rPr>
        <w:t>合計金額」</w:t>
      </w:r>
      <w:r w:rsidR="00B75880">
        <w:rPr>
          <w:rFonts w:hint="eastAsia"/>
        </w:rPr>
        <w:t>を、</w:t>
      </w:r>
      <w:r>
        <w:rPr>
          <w:rFonts w:hint="eastAsia"/>
        </w:rPr>
        <w:t>０円に制限</w:t>
      </w:r>
      <w:r w:rsidR="005D4C5D">
        <w:rPr>
          <w:rFonts w:hint="eastAsia"/>
        </w:rPr>
        <w:t>させていただきます。</w:t>
      </w:r>
    </w:p>
    <w:p w:rsidR="005D4C5D" w:rsidRPr="007A486E" w:rsidRDefault="005D4C5D" w:rsidP="00464348">
      <w:pPr>
        <w:pStyle w:val="a5"/>
        <w:ind w:leftChars="0" w:left="567"/>
      </w:pPr>
    </w:p>
    <w:p w:rsidR="00464348" w:rsidRPr="00C5541B" w:rsidRDefault="005D4C5D" w:rsidP="00C5541B">
      <w:pPr>
        <w:pStyle w:val="a5"/>
        <w:numPr>
          <w:ilvl w:val="0"/>
          <w:numId w:val="2"/>
        </w:numPr>
        <w:ind w:leftChars="0" w:left="567" w:hanging="567"/>
        <w:rPr>
          <w:b/>
        </w:rPr>
      </w:pPr>
      <w:r w:rsidRPr="00C5541B">
        <w:rPr>
          <w:rFonts w:hint="eastAsia"/>
          <w:b/>
        </w:rPr>
        <w:t>利用制限</w:t>
      </w:r>
      <w:r w:rsidR="007A486E" w:rsidRPr="00C5541B">
        <w:rPr>
          <w:rFonts w:hint="eastAsia"/>
          <w:b/>
        </w:rPr>
        <w:t>の</w:t>
      </w:r>
      <w:r w:rsidRPr="00C5541B">
        <w:rPr>
          <w:rFonts w:hint="eastAsia"/>
          <w:b/>
        </w:rPr>
        <w:t>開始日</w:t>
      </w:r>
    </w:p>
    <w:p w:rsidR="005D4C5D" w:rsidRDefault="005D4C5D" w:rsidP="005D4C5D">
      <w:pPr>
        <w:pStyle w:val="a5"/>
        <w:ind w:leftChars="0" w:left="567"/>
      </w:pPr>
      <w:r>
        <w:rPr>
          <w:rFonts w:hint="eastAsia"/>
        </w:rPr>
        <w:t>平成</w:t>
      </w:r>
      <w:r>
        <w:rPr>
          <w:rFonts w:hint="eastAsia"/>
        </w:rPr>
        <w:t>30</w:t>
      </w:r>
      <w:r w:rsidR="00B75880">
        <w:rPr>
          <w:rFonts w:hint="eastAsia"/>
        </w:rPr>
        <w:t>年</w:t>
      </w:r>
      <w:r w:rsidR="00E72A5F">
        <w:rPr>
          <w:rFonts w:hint="eastAsia"/>
        </w:rPr>
        <w:t>7</w:t>
      </w:r>
      <w:r w:rsidR="00B75880">
        <w:rPr>
          <w:rFonts w:hint="eastAsia"/>
        </w:rPr>
        <w:t>月</w:t>
      </w:r>
      <w:r w:rsidR="00E72A5F">
        <w:rPr>
          <w:rFonts w:hint="eastAsia"/>
        </w:rPr>
        <w:t>27</w:t>
      </w:r>
      <w:r w:rsidR="00E72A5F">
        <w:rPr>
          <w:rFonts w:hint="eastAsia"/>
        </w:rPr>
        <w:t>日（金</w:t>
      </w:r>
      <w:r>
        <w:rPr>
          <w:rFonts w:hint="eastAsia"/>
        </w:rPr>
        <w:t>）</w:t>
      </w:r>
      <w:r w:rsidR="00034C3A">
        <w:rPr>
          <w:rFonts w:hint="eastAsia"/>
        </w:rPr>
        <w:t>午後</w:t>
      </w:r>
      <w:r w:rsidR="00034C3A">
        <w:rPr>
          <w:rFonts w:hint="eastAsia"/>
        </w:rPr>
        <w:t>8</w:t>
      </w:r>
      <w:r w:rsidR="003C0BE4">
        <w:rPr>
          <w:rFonts w:hint="eastAsia"/>
        </w:rPr>
        <w:t>時以降</w:t>
      </w:r>
    </w:p>
    <w:p w:rsidR="0081500C" w:rsidRPr="005D4C5D" w:rsidRDefault="0081500C" w:rsidP="005D4C5D"/>
    <w:p w:rsidR="00D11D35" w:rsidRPr="00E16BFB" w:rsidRDefault="00275AB2" w:rsidP="000E5776">
      <w:pPr>
        <w:spacing w:line="276" w:lineRule="auto"/>
        <w:ind w:firstLineChars="100" w:firstLine="241"/>
        <w:rPr>
          <w:b/>
          <w:szCs w:val="24"/>
        </w:rPr>
      </w:pPr>
      <w:r w:rsidRPr="00E16BFB">
        <w:rPr>
          <w:rFonts w:hint="eastAsia"/>
          <w:b/>
          <w:szCs w:val="24"/>
        </w:rPr>
        <w:t>なお、</w:t>
      </w:r>
      <w:r w:rsidR="00EF3334">
        <w:rPr>
          <w:rFonts w:hint="eastAsia"/>
          <w:b/>
          <w:szCs w:val="24"/>
        </w:rPr>
        <w:t>利用制限の解除等</w:t>
      </w:r>
      <w:r w:rsidR="0005121E" w:rsidRPr="00E16BFB">
        <w:rPr>
          <w:rFonts w:hint="eastAsia"/>
          <w:b/>
          <w:szCs w:val="24"/>
        </w:rPr>
        <w:t>を</w:t>
      </w:r>
      <w:r w:rsidR="000E5776">
        <w:rPr>
          <w:rFonts w:hint="eastAsia"/>
          <w:b/>
          <w:szCs w:val="24"/>
        </w:rPr>
        <w:t>ご</w:t>
      </w:r>
      <w:r w:rsidR="0005121E" w:rsidRPr="00E16BFB">
        <w:rPr>
          <w:rFonts w:hint="eastAsia"/>
          <w:b/>
          <w:szCs w:val="24"/>
        </w:rPr>
        <w:t>希望される場合は、</w:t>
      </w:r>
      <w:r w:rsidR="000E5776">
        <w:rPr>
          <w:rFonts w:hint="eastAsia"/>
          <w:b/>
          <w:szCs w:val="24"/>
        </w:rPr>
        <w:t>お手数ですが</w:t>
      </w:r>
      <w:r w:rsidR="0005121E" w:rsidRPr="00E16BFB">
        <w:rPr>
          <w:rFonts w:hint="eastAsia"/>
          <w:b/>
          <w:szCs w:val="24"/>
        </w:rPr>
        <w:t>当組合の取引店</w:t>
      </w:r>
      <w:r w:rsidR="007A486E">
        <w:rPr>
          <w:rFonts w:hint="eastAsia"/>
          <w:b/>
          <w:szCs w:val="24"/>
        </w:rPr>
        <w:t>窓口までお申し出</w:t>
      </w:r>
      <w:r w:rsidRPr="00E16BFB">
        <w:rPr>
          <w:rFonts w:hint="eastAsia"/>
          <w:b/>
          <w:szCs w:val="24"/>
        </w:rPr>
        <w:t>ください。</w:t>
      </w:r>
      <w:r w:rsidR="000E1165">
        <w:rPr>
          <w:rFonts w:hint="eastAsia"/>
          <w:b/>
          <w:szCs w:val="24"/>
        </w:rPr>
        <w:t>よろしくお願い申しあげます</w:t>
      </w:r>
      <w:r w:rsidR="00CD41E2">
        <w:rPr>
          <w:rFonts w:hint="eastAsia"/>
          <w:b/>
          <w:szCs w:val="24"/>
        </w:rPr>
        <w:t>。</w:t>
      </w:r>
    </w:p>
    <w:p w:rsidR="00275AB2" w:rsidRPr="0005121E" w:rsidRDefault="00A8652D" w:rsidP="00A8652D">
      <w:pPr>
        <w:ind w:right="-1" w:firstLineChars="2900" w:firstLine="6960"/>
        <w:jc w:val="right"/>
      </w:pPr>
      <w:r>
        <w:rPr>
          <w:rFonts w:hint="eastAsia"/>
        </w:rPr>
        <w:t>以上</w:t>
      </w:r>
    </w:p>
    <w:sectPr w:rsidR="00275AB2" w:rsidRPr="0005121E" w:rsidSect="000E5776">
      <w:pgSz w:w="11906" w:h="16838" w:code="9"/>
      <w:pgMar w:top="1560" w:right="1558" w:bottom="85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D0" w:rsidRDefault="002D71D0" w:rsidP="00E72A5F">
      <w:r>
        <w:separator/>
      </w:r>
    </w:p>
  </w:endnote>
  <w:endnote w:type="continuationSeparator" w:id="0">
    <w:p w:rsidR="002D71D0" w:rsidRDefault="002D71D0" w:rsidP="00E7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D0" w:rsidRDefault="002D71D0" w:rsidP="00E72A5F">
      <w:r>
        <w:separator/>
      </w:r>
    </w:p>
  </w:footnote>
  <w:footnote w:type="continuationSeparator" w:id="0">
    <w:p w:rsidR="002D71D0" w:rsidRDefault="002D71D0" w:rsidP="00E7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20F6F"/>
    <w:multiLevelType w:val="hybridMultilevel"/>
    <w:tmpl w:val="1A020DAE"/>
    <w:lvl w:ilvl="0" w:tplc="DEA61BC2">
      <w:start w:val="1"/>
      <w:numFmt w:val="decimalFullWidth"/>
      <w:lvlText w:val="%1．"/>
      <w:lvlJc w:val="left"/>
      <w:pPr>
        <w:ind w:left="4123" w:hanging="720"/>
      </w:pPr>
      <w:rPr>
        <w:rFonts w:hint="default"/>
        <w:lang w:val="en-US"/>
      </w:rPr>
    </w:lvl>
    <w:lvl w:ilvl="1" w:tplc="36689DA6">
      <w:start w:val="1"/>
      <w:numFmt w:val="decimalFullWidth"/>
      <w:lvlText w:val="（%2）"/>
      <w:lvlJc w:val="left"/>
      <w:pPr>
        <w:ind w:left="1886" w:hanging="75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CC26407"/>
    <w:multiLevelType w:val="hybridMultilevel"/>
    <w:tmpl w:val="D5E41C14"/>
    <w:lvl w:ilvl="0" w:tplc="33F6BE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16"/>
    <w:rsid w:val="000100CA"/>
    <w:rsid w:val="00021F6F"/>
    <w:rsid w:val="00025E5F"/>
    <w:rsid w:val="00034C3A"/>
    <w:rsid w:val="0005121E"/>
    <w:rsid w:val="000A1B68"/>
    <w:rsid w:val="000E04D3"/>
    <w:rsid w:val="000E1165"/>
    <w:rsid w:val="000E17CD"/>
    <w:rsid w:val="000E5776"/>
    <w:rsid w:val="001454DA"/>
    <w:rsid w:val="001E38FF"/>
    <w:rsid w:val="001F649E"/>
    <w:rsid w:val="00275AB2"/>
    <w:rsid w:val="002D71D0"/>
    <w:rsid w:val="00396CF3"/>
    <w:rsid w:val="003C0BE4"/>
    <w:rsid w:val="00444625"/>
    <w:rsid w:val="00464348"/>
    <w:rsid w:val="0047014B"/>
    <w:rsid w:val="004840DB"/>
    <w:rsid w:val="00491557"/>
    <w:rsid w:val="004C400F"/>
    <w:rsid w:val="005D4C5D"/>
    <w:rsid w:val="00617D8D"/>
    <w:rsid w:val="00621D83"/>
    <w:rsid w:val="0063198B"/>
    <w:rsid w:val="006731C9"/>
    <w:rsid w:val="00733AE8"/>
    <w:rsid w:val="00754A38"/>
    <w:rsid w:val="00766B63"/>
    <w:rsid w:val="0078204E"/>
    <w:rsid w:val="00783869"/>
    <w:rsid w:val="00796F2E"/>
    <w:rsid w:val="007A486E"/>
    <w:rsid w:val="0081500C"/>
    <w:rsid w:val="008C76E6"/>
    <w:rsid w:val="008E05F5"/>
    <w:rsid w:val="008F12F4"/>
    <w:rsid w:val="0091026C"/>
    <w:rsid w:val="00932150"/>
    <w:rsid w:val="009D662D"/>
    <w:rsid w:val="009E4706"/>
    <w:rsid w:val="009F7CEE"/>
    <w:rsid w:val="00A46F71"/>
    <w:rsid w:val="00A8652D"/>
    <w:rsid w:val="00A9679C"/>
    <w:rsid w:val="00A97224"/>
    <w:rsid w:val="00B757B3"/>
    <w:rsid w:val="00B75880"/>
    <w:rsid w:val="00BA684D"/>
    <w:rsid w:val="00BB6EDC"/>
    <w:rsid w:val="00C17367"/>
    <w:rsid w:val="00C5541B"/>
    <w:rsid w:val="00CD41E2"/>
    <w:rsid w:val="00CD5A16"/>
    <w:rsid w:val="00CF2284"/>
    <w:rsid w:val="00CF4FA1"/>
    <w:rsid w:val="00CF786C"/>
    <w:rsid w:val="00D11D35"/>
    <w:rsid w:val="00D83020"/>
    <w:rsid w:val="00D95B5F"/>
    <w:rsid w:val="00E16BFB"/>
    <w:rsid w:val="00E4142A"/>
    <w:rsid w:val="00E72A5F"/>
    <w:rsid w:val="00E73FB8"/>
    <w:rsid w:val="00EE24E0"/>
    <w:rsid w:val="00E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4492C6-AAEE-44CB-BC5C-AB557AAE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1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5A16"/>
  </w:style>
  <w:style w:type="character" w:customStyle="1" w:styleId="a4">
    <w:name w:val="日付 (文字)"/>
    <w:basedOn w:val="a0"/>
    <w:link w:val="a3"/>
    <w:uiPriority w:val="99"/>
    <w:semiHidden/>
    <w:rsid w:val="00CD5A16"/>
    <w:rPr>
      <w:sz w:val="24"/>
    </w:rPr>
  </w:style>
  <w:style w:type="paragraph" w:styleId="a5">
    <w:name w:val="List Paragraph"/>
    <w:basedOn w:val="a"/>
    <w:uiPriority w:val="34"/>
    <w:qFormat/>
    <w:rsid w:val="0046434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21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1D8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E1165"/>
    <w:pPr>
      <w:jc w:val="center"/>
    </w:pPr>
  </w:style>
  <w:style w:type="character" w:customStyle="1" w:styleId="a9">
    <w:name w:val="記 (文字)"/>
    <w:basedOn w:val="a0"/>
    <w:link w:val="a8"/>
    <w:uiPriority w:val="99"/>
    <w:rsid w:val="000E1165"/>
    <w:rPr>
      <w:sz w:val="24"/>
    </w:rPr>
  </w:style>
  <w:style w:type="paragraph" w:styleId="aa">
    <w:name w:val="Closing"/>
    <w:basedOn w:val="a"/>
    <w:link w:val="ab"/>
    <w:uiPriority w:val="99"/>
    <w:unhideWhenUsed/>
    <w:rsid w:val="000E1165"/>
    <w:pPr>
      <w:jc w:val="right"/>
    </w:pPr>
  </w:style>
  <w:style w:type="character" w:customStyle="1" w:styleId="ab">
    <w:name w:val="結語 (文字)"/>
    <w:basedOn w:val="a0"/>
    <w:link w:val="aa"/>
    <w:uiPriority w:val="99"/>
    <w:rsid w:val="000E1165"/>
    <w:rPr>
      <w:sz w:val="24"/>
    </w:rPr>
  </w:style>
  <w:style w:type="paragraph" w:styleId="ac">
    <w:name w:val="header"/>
    <w:basedOn w:val="a"/>
    <w:link w:val="ad"/>
    <w:uiPriority w:val="99"/>
    <w:unhideWhenUsed/>
    <w:rsid w:val="00E72A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72A5F"/>
    <w:rPr>
      <w:sz w:val="24"/>
    </w:rPr>
  </w:style>
  <w:style w:type="paragraph" w:styleId="ae">
    <w:name w:val="footer"/>
    <w:basedOn w:val="a"/>
    <w:link w:val="af"/>
    <w:uiPriority w:val="99"/>
    <w:unhideWhenUsed/>
    <w:rsid w:val="00E72A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72A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DD71-6016-4A68-8E1A-8C831C90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農林中央金庫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農林中央金庫</dc:creator>
  <cp:lastModifiedBy>貯金為替課01</cp:lastModifiedBy>
  <cp:revision>11</cp:revision>
  <cp:lastPrinted>2018-06-18T08:34:00Z</cp:lastPrinted>
  <dcterms:created xsi:type="dcterms:W3CDTF">2018-06-10T23:49:00Z</dcterms:created>
  <dcterms:modified xsi:type="dcterms:W3CDTF">2021-12-09T23:11:00Z</dcterms:modified>
</cp:coreProperties>
</file>